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114300" distT="114300" distL="114300" distR="114300">
            <wp:extent cx="1766888" cy="227171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27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114300" distT="114300" distL="114300" distR="114300">
            <wp:extent cx="5667375" cy="29176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1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Business Rescue Checklist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This checklist is to help you think through options to rescue your business during these challenging times.  If you need further assistance, we are here to help: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Schedule your free 30 minute Business Rescue Strategy call here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http://visible-progress.com/thrive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Are customers still purchasing your product or service?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yes, what monthly dollar volume?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no, what event would cause them to purchase again?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long before customers may purchase again?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your conservative estimate of sales as business resumes?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your supply chain in tact and delivering goods and services?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no, how much lead time will be needed before they can supply your goods?</w:t>
      </w:r>
    </w:p>
    <w:p w:rsidR="00000000" w:rsidDel="00000000" w:rsidP="00000000" w:rsidRDefault="00000000" w:rsidRPr="00000000" w14:paraId="0000000F">
      <w:pPr>
        <w:spacing w:after="0" w:lineRule="auto"/>
        <w:ind w:left="108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Have you reduced any portion of your workforce?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your current salary and benefits run rate?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Will your employees be available to come back should your business restart?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 what percent of previous capacity do you anticipate operating?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least amount of staff you can operate with and remain open?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any of your current operating expenses able to be renegotiated or restructured to lower monthly expenses?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Rent?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Leases?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Insurance?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Utilities?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Accounts Payable?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Bank Loans?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Employee benefits?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Would employees be willing to work for a reduced wage for a season until things return to normal?</w:t>
      </w:r>
    </w:p>
    <w:p w:rsidR="00000000" w:rsidDel="00000000" w:rsidP="00000000" w:rsidRDefault="00000000" w:rsidRPr="00000000" w14:paraId="0000001F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 you identify alternative sources of income?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Space that you can lease out or sub lease for a season?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Employees that you can lend to a yet operating entity in need of additional temporary staff?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Alternative uses for your product that could be needed right how?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New products or services that would be useful right now?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Could your people and facilities be repurposed for something in high demand right now?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any assets/equipment that can be sold in this current market?</w:t>
      </w:r>
    </w:p>
    <w:p w:rsidR="00000000" w:rsidDel="00000000" w:rsidP="00000000" w:rsidRDefault="00000000" w:rsidRPr="00000000" w14:paraId="00000027">
      <w:pPr>
        <w:spacing w:after="0" w:lineRule="auto"/>
        <w:ind w:left="108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does your current cash flow look like?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on hand $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sales $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accounts receivable $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available to borrow (line of credit or loan) $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 projected monthly expenses $       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Days/Months before your run out of cash #</w:t>
      </w:r>
    </w:p>
    <w:p w:rsidR="00000000" w:rsidDel="00000000" w:rsidP="00000000" w:rsidRDefault="00000000" w:rsidRPr="00000000" w14:paraId="0000002F">
      <w:pPr>
        <w:spacing w:after="0" w:lineRule="auto"/>
        <w:ind w:left="108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Optimal cash flow should things recover quickly: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on hand $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sales $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accounts receivable $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available to borrow (line of credit or loan) $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 projected monthly expenses $       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Days/Months before your run out of cash #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Worst case cash flow should the current quarantine continue: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on hand $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sales $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from accounts receivable $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Cash available to borrow (line of credit or loan) $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Less projected monthly expenses $       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Days/Months before your run out of cash #</w:t>
      </w:r>
    </w:p>
    <w:p w:rsidR="00000000" w:rsidDel="00000000" w:rsidP="00000000" w:rsidRDefault="00000000" w:rsidRPr="00000000" w14:paraId="0000003F">
      <w:pPr>
        <w:spacing w:after="0" w:lineRule="auto"/>
        <w:ind w:left="108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Plan of Action: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Now – determine what immediate actions you must take to stabilize your business.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Who, What and by when?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Optimal case – determine what actions you should take if things improve quickly.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Who, What and by when?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Worst case – determine what actions you should take if things improve quickly.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2160" w:right="0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Who, What and by when?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SCHEDULE YOUR 30 MINUTE BUSINESS RESCUE STRATEGY CALL HERE</w:t>
      </w:r>
    </w:p>
    <w:p w:rsidR="00000000" w:rsidDel="00000000" w:rsidP="00000000" w:rsidRDefault="00000000" w:rsidRPr="00000000" w14:paraId="00000049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&gt; </w:t>
      </w:r>
      <w:hyperlink r:id="rId10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https://visible-progress.com/thrive</w:t>
        </w:r>
      </w:hyperlink>
      <w:r w:rsidDel="00000000" w:rsidR="00000000" w:rsidRPr="00000000">
        <w:rPr>
          <w:sz w:val="36"/>
          <w:szCs w:val="36"/>
          <w:rtl w:val="0"/>
        </w:rPr>
        <w:t xml:space="preserve"> &lt;</w:t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1602759" cy="104489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2759" cy="1044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48"/>
          <w:szCs w:val="48"/>
          <w:rtl w:val="0"/>
        </w:rPr>
        <w:br w:type="textWrapping"/>
      </w:r>
      <w:r w:rsidDel="00000000" w:rsidR="00000000" w:rsidRPr="00000000">
        <w:rPr>
          <w:i w:val="1"/>
          <w:sz w:val="24"/>
          <w:szCs w:val="24"/>
          <w:rtl w:val="0"/>
        </w:rPr>
        <w:t xml:space="preserve">Tim Scholten - Founder - Visible Progress, LLC.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86375" cy="96261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962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3" w:type="first"/>
      <w:footerReference r:id="rId14" w:type="default"/>
      <w:footerReference r:id="rId15" w:type="first"/>
      <w:pgSz w:h="15840" w:w="12240"/>
      <w:pgMar w:bottom="431.99999999999994" w:top="431.99999999999994" w:left="576" w:right="57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jc w:val="center"/>
      <w:rPr/>
    </w:pPr>
    <w:r w:rsidDel="00000000" w:rsidR="00000000" w:rsidRPr="00000000">
      <w:rPr>
        <w:rtl w:val="0"/>
      </w:rPr>
      <w:t xml:space="preserve">Visible Progress, LLC.  |  6815 Spring Run Drive, Westerville, OH 43082  |  614.374.2890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-341946</wp:posOffset>
          </wp:positionH>
          <wp:positionV relativeFrom="paragraph">
            <wp:posOffset>-440622</wp:posOffset>
          </wp:positionV>
          <wp:extent cx="7741412" cy="9853613"/>
          <wp:effectExtent b="0" l="0" r="0" t="0"/>
          <wp:wrapSquare wrapText="bothSides" distB="0" distT="0" distL="0" distR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1412" cy="98536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  <w:b w:val="1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𝥷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A13A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hyperlink" Target="https://visible-progress.com/thrive" TargetMode="External"/><Relationship Id="rId13" Type="http://schemas.openxmlformats.org/officeDocument/2006/relationships/header" Target="header1.xm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visible-progress.com/thrive" TargetMode="External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ndRJJlE68HRAIkBq2Vi65OFhSg==">AMUW2mU//tF0apQteEjvbWUWTN2zSYMbwDySho2pLy/FYVxGw2GIPeeNai+TKrRn+OMdyuHM3FO1CgxqdeLDE99gl+rBSbgYbRtq7xbNHuPzEjmjLRLUaYp+04pv2luoHzFuyKMv6ubD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2020-03-25T13:35:00Z</dcterms:created>
  <dc:creator>Tim Scholten</dc:creator>
</cp:coreProperties>
</file>